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D76" w:rsidRPr="00F27D76" w:rsidRDefault="00F27D76" w:rsidP="00F27D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ZKOUŠKY DELE V ROCE 2023</w:t>
      </w:r>
    </w:p>
    <w:p w:rsidR="00F27D76" w:rsidRPr="00F27D76" w:rsidRDefault="00F27D76" w:rsidP="00F27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27D76" w:rsidRPr="00F27D76" w:rsidRDefault="00F27D76" w:rsidP="00F27D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27D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Vzhledem k tomu, že v roce 2023 státní  svátek 17. listopadu připadá na pátek, kdy bývají zkoušky A1 </w:t>
      </w:r>
      <w:proofErr w:type="spellStart"/>
      <w:r w:rsidRPr="00F27D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escolar</w:t>
      </w:r>
      <w:proofErr w:type="spellEnd"/>
      <w:r w:rsidRPr="00F27D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A2/B1 </w:t>
      </w:r>
      <w:proofErr w:type="spellStart"/>
      <w:r w:rsidRPr="00F27D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escolar</w:t>
      </w:r>
      <w:proofErr w:type="spellEnd"/>
      <w:r w:rsidRPr="00F27D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Institut Cervantes nebude v České republice na podzim 2023 tyto zkoušky organizovat. </w:t>
      </w:r>
      <w:r w:rsidRPr="00F27D7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Zkoušky A1 </w:t>
      </w:r>
      <w:proofErr w:type="spellStart"/>
      <w:r w:rsidRPr="00F27D7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escolar</w:t>
      </w:r>
      <w:proofErr w:type="spellEnd"/>
      <w:r w:rsidRPr="00F27D7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a A2/B1 </w:t>
      </w:r>
      <w:proofErr w:type="spellStart"/>
      <w:r w:rsidRPr="00F27D7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escolar</w:t>
      </w:r>
      <w:proofErr w:type="spellEnd"/>
      <w:r w:rsidRPr="00F27D7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bude možné složit pouze v jarním termínu, a to v pátek 12. května.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(Přihlašování je možné do 15. března.)</w:t>
      </w:r>
    </w:p>
    <w:p w:rsidR="00F27D76" w:rsidRPr="00F27D76" w:rsidRDefault="00F27D76" w:rsidP="00F27D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27D76" w:rsidRPr="00F27D76" w:rsidRDefault="00F27D76" w:rsidP="00F27D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27D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 to důležitá informace především pro budoucí maturanty, kteří chtějí získat diplom DELE jako náhradu za školní maturitní zkoušku ze španělštiny. </w:t>
      </w:r>
    </w:p>
    <w:p w:rsidR="00F27D76" w:rsidRPr="00F27D76" w:rsidRDefault="00F27D76" w:rsidP="00F27D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27D76" w:rsidRPr="00F27D76" w:rsidRDefault="00F27D76" w:rsidP="00F27D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27D7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Ostatní zkoušky (B1, B2, C1) proběhnou v řádných termínech (sobota 13. května, sobota 18. listopadu).</w:t>
      </w:r>
    </w:p>
    <w:p w:rsidR="00F27D76" w:rsidRPr="00F27D76" w:rsidRDefault="00F27D76" w:rsidP="00F27D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27D76" w:rsidRPr="00F27D76" w:rsidRDefault="00F27D76" w:rsidP="00F27D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Zároveň Vás chceme</w:t>
      </w:r>
      <w:r w:rsidRPr="00F27D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informovat o </w:t>
      </w:r>
      <w:r w:rsidRPr="00F27D7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kurzu </w:t>
      </w:r>
      <w:r w:rsidR="007F3EA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A2/B1 </w:t>
      </w:r>
      <w:r w:rsidRPr="00F27D7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online</w:t>
      </w:r>
      <w:r w:rsidRPr="00F27D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který Institut Cervantes nabízí všem, kteří se chtějí na zkoušky DELE připravit. </w:t>
      </w:r>
    </w:p>
    <w:p w:rsidR="00F27D76" w:rsidRPr="00F27D76" w:rsidRDefault="00F27D76" w:rsidP="00F27D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27D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Kurz má celkem 25 hodin a stojí 50 euro. Jde o skvělou příležitost pro studenty, kteří se chtějí na zkoušky připravit dle vlastních časových možností.</w:t>
      </w:r>
    </w:p>
    <w:p w:rsidR="00F27D76" w:rsidRDefault="00F27D76" w:rsidP="00F27D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27D76" w:rsidRPr="00217099" w:rsidRDefault="007F3EA4" w:rsidP="007F3EA4">
      <w:pPr>
        <w:shd w:val="clear" w:color="auto" w:fill="FFFFFF"/>
        <w:spacing w:before="40" w:after="0" w:line="276" w:lineRule="atLeast"/>
        <w:outlineLvl w:val="1"/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</w:pPr>
      <w:bookmarkStart w:id="0" w:name="_GoBack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E</w:t>
      </w:r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l </w:t>
      </w:r>
      <w:proofErr w:type="spellStart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curso</w:t>
      </w:r>
      <w:proofErr w:type="spellEnd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 </w:t>
      </w:r>
      <w:r w:rsidR="00F27D76"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 xml:space="preserve">es </w:t>
      </w:r>
      <w:proofErr w:type="spellStart"/>
      <w:r w:rsidR="00F27D76"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>totalmente</w:t>
      </w:r>
      <w:proofErr w:type="spellEnd"/>
      <w:r w:rsidR="00F27D76"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 xml:space="preserve"> en </w:t>
      </w:r>
      <w:proofErr w:type="spellStart"/>
      <w:r w:rsidR="00F27D76"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>línea</w:t>
      </w:r>
      <w:proofErr w:type="spellEnd"/>
      <w:r w:rsidR="00F27D76"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 xml:space="preserve"> y </w:t>
      </w:r>
      <w:proofErr w:type="spellStart"/>
      <w:r w:rsidR="00F27D76"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>autónomo</w:t>
      </w:r>
      <w:proofErr w:type="spellEnd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 y </w:t>
      </w:r>
      <w:proofErr w:type="spellStart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ayuda</w:t>
      </w:r>
      <w:proofErr w:type="spellEnd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al </w:t>
      </w:r>
      <w:proofErr w:type="spellStart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candidato</w:t>
      </w:r>
      <w:proofErr w:type="spellEnd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a </w:t>
      </w:r>
      <w:proofErr w:type="spellStart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familiarizarse</w:t>
      </w:r>
      <w:proofErr w:type="spellEnd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con </w:t>
      </w:r>
      <w:proofErr w:type="spellStart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ejemplos</w:t>
      </w:r>
      <w:proofErr w:type="spellEnd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</w:t>
      </w:r>
      <w:proofErr w:type="spellStart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reales</w:t>
      </w:r>
      <w:proofErr w:type="spellEnd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de </w:t>
      </w:r>
      <w:proofErr w:type="spellStart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exámenes</w:t>
      </w:r>
      <w:proofErr w:type="spellEnd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. El </w:t>
      </w:r>
      <w:proofErr w:type="spellStart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curso</w:t>
      </w:r>
      <w:proofErr w:type="spellEnd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</w:t>
      </w:r>
      <w:proofErr w:type="spellStart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tiene</w:t>
      </w:r>
      <w:proofErr w:type="spellEnd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25 </w:t>
      </w:r>
      <w:proofErr w:type="spellStart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horas</w:t>
      </w:r>
      <w:proofErr w:type="spellEnd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de </w:t>
      </w:r>
      <w:proofErr w:type="spellStart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duración</w:t>
      </w:r>
      <w:proofErr w:type="spellEnd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y </w:t>
      </w:r>
      <w:proofErr w:type="spellStart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un</w:t>
      </w:r>
      <w:proofErr w:type="spellEnd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</w:t>
      </w:r>
      <w:proofErr w:type="spellStart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coste</w:t>
      </w:r>
      <w:proofErr w:type="spellEnd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de 50 </w:t>
      </w:r>
      <w:proofErr w:type="spellStart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euros</w:t>
      </w:r>
      <w:proofErr w:type="spellEnd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, </w:t>
      </w:r>
      <w:hyperlink r:id="rId4" w:tgtFrame="_blank" w:history="1">
        <w:r w:rsidR="00F27D76" w:rsidRPr="00217099">
          <w:rPr>
            <w:rFonts w:ascii="Calibri Light" w:eastAsia="Times New Roman" w:hAnsi="Calibri Light" w:cs="Calibri Light"/>
            <w:bCs/>
            <w:color w:val="000000" w:themeColor="text1"/>
            <w:sz w:val="26"/>
            <w:szCs w:val="26"/>
            <w:u w:val="single"/>
            <w:lang w:eastAsia="cs-CZ"/>
          </w:rPr>
          <w:t xml:space="preserve">en la </w:t>
        </w:r>
        <w:proofErr w:type="spellStart"/>
        <w:r w:rsidR="00F27D76" w:rsidRPr="00217099">
          <w:rPr>
            <w:rFonts w:ascii="Calibri Light" w:eastAsia="Times New Roman" w:hAnsi="Calibri Light" w:cs="Calibri Light"/>
            <w:bCs/>
            <w:color w:val="000000" w:themeColor="text1"/>
            <w:sz w:val="26"/>
            <w:szCs w:val="26"/>
            <w:u w:val="single"/>
            <w:lang w:eastAsia="cs-CZ"/>
          </w:rPr>
          <w:t>tienda</w:t>
        </w:r>
        <w:proofErr w:type="spellEnd"/>
        <w:r w:rsidR="00F27D76" w:rsidRPr="00217099">
          <w:rPr>
            <w:rFonts w:ascii="Calibri Light" w:eastAsia="Times New Roman" w:hAnsi="Calibri Light" w:cs="Calibri Light"/>
            <w:bCs/>
            <w:color w:val="000000" w:themeColor="text1"/>
            <w:sz w:val="26"/>
            <w:szCs w:val="26"/>
            <w:u w:val="single"/>
            <w:lang w:eastAsia="cs-CZ"/>
          </w:rPr>
          <w:t xml:space="preserve"> CLIC</w:t>
        </w:r>
      </w:hyperlink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 </w:t>
      </w:r>
      <w:proofErr w:type="spellStart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del</w:t>
      </w:r>
      <w:proofErr w:type="spellEnd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</w:t>
      </w:r>
      <w:proofErr w:type="spellStart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Instituto</w:t>
      </w:r>
      <w:proofErr w:type="spellEnd"/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Cervantes.</w:t>
      </w:r>
      <w:r w:rsidR="00F27D76"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br/>
      </w:r>
    </w:p>
    <w:p w:rsidR="00F27D76" w:rsidRPr="00217099" w:rsidRDefault="00F27D76" w:rsidP="007F3EA4">
      <w:pPr>
        <w:shd w:val="clear" w:color="auto" w:fill="FFFFFF"/>
        <w:spacing w:before="40" w:after="0" w:line="276" w:lineRule="atLeast"/>
        <w:outlineLvl w:val="1"/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</w:pPr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El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candidato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podrá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practicar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las </w:t>
      </w:r>
      <w:proofErr w:type="spellStart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>pruebas</w:t>
      </w:r>
      <w:proofErr w:type="spellEnd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 xml:space="preserve"> </w:t>
      </w:r>
      <w:proofErr w:type="spellStart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>escrita</w:t>
      </w:r>
      <w:proofErr w:type="spellEnd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 xml:space="preserve">, </w:t>
      </w:r>
      <w:proofErr w:type="spellStart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>auditiva</w:t>
      </w:r>
      <w:proofErr w:type="spellEnd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 xml:space="preserve">, </w:t>
      </w:r>
      <w:proofErr w:type="spellStart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>lectora</w:t>
      </w:r>
      <w:proofErr w:type="spellEnd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 xml:space="preserve"> y oral </w:t>
      </w:r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con </w:t>
      </w:r>
      <w:proofErr w:type="spellStart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>más</w:t>
      </w:r>
      <w:proofErr w:type="spellEnd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 xml:space="preserve"> de 100 </w:t>
      </w:r>
      <w:proofErr w:type="spellStart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>actividades</w:t>
      </w:r>
      <w:proofErr w:type="spellEnd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 xml:space="preserve"> </w:t>
      </w:r>
      <w:proofErr w:type="spellStart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>interactivas</w:t>
      </w:r>
      <w:proofErr w:type="spellEnd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>.</w:t>
      </w:r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 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Además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,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permite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realizar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un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examen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real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completo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con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medición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del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tiempo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. Da </w:t>
      </w:r>
      <w:proofErr w:type="spellStart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>consejos</w:t>
      </w:r>
      <w:proofErr w:type="spellEnd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 xml:space="preserve"> para el examen</w:t>
      </w:r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 y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sugerencias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formativas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con </w:t>
      </w:r>
      <w:proofErr w:type="spellStart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>simulacros</w:t>
      </w:r>
      <w:proofErr w:type="spellEnd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 xml:space="preserve"> de examen </w:t>
      </w:r>
      <w:proofErr w:type="spellStart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>reales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.</w:t>
      </w:r>
    </w:p>
    <w:p w:rsidR="00F27D76" w:rsidRPr="00217099" w:rsidRDefault="00F27D76" w:rsidP="007F3EA4">
      <w:pPr>
        <w:shd w:val="clear" w:color="auto" w:fill="FFFFFF"/>
        <w:spacing w:before="40" w:after="0" w:line="276" w:lineRule="atLeast"/>
        <w:outlineLvl w:val="1"/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</w:pPr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El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curso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se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puede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usar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 </w:t>
      </w:r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 xml:space="preserve">de forma </w:t>
      </w:r>
      <w:proofErr w:type="spellStart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>autónoma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 </w:t>
      </w:r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 xml:space="preserve">o </w:t>
      </w:r>
      <w:proofErr w:type="spellStart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>bien</w:t>
      </w:r>
      <w:proofErr w:type="spellEnd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 xml:space="preserve"> ser </w:t>
      </w:r>
      <w:proofErr w:type="spellStart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>material</w:t>
      </w:r>
      <w:proofErr w:type="spellEnd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 xml:space="preserve"> </w:t>
      </w:r>
      <w:proofErr w:type="spellStart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>complementario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 de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vuestros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cursos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de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preparación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al DELE para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escolares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,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tanto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en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su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formato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presencial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como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en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línea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.</w:t>
      </w:r>
    </w:p>
    <w:p w:rsidR="00F27D76" w:rsidRPr="00217099" w:rsidRDefault="00F27D76" w:rsidP="007F3EA4">
      <w:pPr>
        <w:shd w:val="clear" w:color="auto" w:fill="FFFFFF"/>
        <w:spacing w:before="40" w:after="0" w:line="276" w:lineRule="atLeast"/>
        <w:outlineLvl w:val="1"/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</w:pP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Pedidnos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 </w:t>
      </w:r>
      <w:proofErr w:type="spellStart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>más</w:t>
      </w:r>
      <w:proofErr w:type="spellEnd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 xml:space="preserve"> </w:t>
      </w:r>
      <w:proofErr w:type="spellStart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>información</w:t>
      </w:r>
      <w:proofErr w:type="spellEnd"/>
      <w:r w:rsidRPr="00217099">
        <w:rPr>
          <w:rFonts w:ascii="Calibri Light" w:eastAsia="Times New Roman" w:hAnsi="Calibri Light" w:cs="Calibri Light"/>
          <w:bCs/>
          <w:color w:val="000000" w:themeColor="text1"/>
          <w:sz w:val="26"/>
          <w:szCs w:val="26"/>
          <w:lang w:eastAsia="cs-CZ"/>
        </w:rPr>
        <w:t xml:space="preserve"> en</w:t>
      </w:r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 </w:t>
      </w:r>
      <w:hyperlink r:id="rId5" w:tgtFrame="_blank" w:history="1">
        <w:r w:rsidRPr="00217099">
          <w:rPr>
            <w:rFonts w:ascii="Calibri Light" w:eastAsia="Times New Roman" w:hAnsi="Calibri Light" w:cs="Calibri Light"/>
            <w:color w:val="000000" w:themeColor="text1"/>
            <w:sz w:val="26"/>
            <w:szCs w:val="26"/>
            <w:u w:val="single"/>
            <w:lang w:eastAsia="cs-CZ"/>
          </w:rPr>
          <w:t>aveglobalinfo@cervantes.es</w:t>
        </w:r>
      </w:hyperlink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  y, con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mucho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gusto, os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haremos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llegar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los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materiales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en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formato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editable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para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su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 xml:space="preserve"> </w:t>
      </w:r>
      <w:proofErr w:type="spellStart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difusión</w:t>
      </w:r>
      <w:proofErr w:type="spellEnd"/>
      <w:r w:rsidRPr="00217099">
        <w:rPr>
          <w:rFonts w:ascii="Calibri Light" w:eastAsia="Times New Roman" w:hAnsi="Calibri Light" w:cs="Calibri Light"/>
          <w:color w:val="000000" w:themeColor="text1"/>
          <w:sz w:val="26"/>
          <w:szCs w:val="26"/>
          <w:lang w:eastAsia="cs-CZ"/>
        </w:rPr>
        <w:t>.</w:t>
      </w:r>
    </w:p>
    <w:bookmarkEnd w:id="0"/>
    <w:p w:rsidR="00F27D76" w:rsidRPr="007F3EA4" w:rsidRDefault="00F27D76" w:rsidP="007F3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cs-CZ"/>
        </w:rPr>
      </w:pPr>
    </w:p>
    <w:p w:rsidR="00F27D76" w:rsidRDefault="00F27D76" w:rsidP="007F3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27D76" w:rsidRDefault="00F27D76" w:rsidP="00F27D76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27D76" w:rsidRDefault="00F27D76" w:rsidP="00F27D76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27D76" w:rsidRDefault="00F27D76" w:rsidP="00F27D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27D76" w:rsidRPr="00F27D76" w:rsidRDefault="00F27D76" w:rsidP="00F27D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27D76" w:rsidRPr="00F27D76" w:rsidRDefault="00F27D76" w:rsidP="00F27D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sectPr w:rsidR="00F27D76" w:rsidRPr="00F2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D47"/>
    <w:rsid w:val="00217099"/>
    <w:rsid w:val="003C6D47"/>
    <w:rsid w:val="007F3EA4"/>
    <w:rsid w:val="00D01540"/>
    <w:rsid w:val="00F2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3EB17-0B29-46C3-A8DD-5A434326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27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7D76"/>
    <w:rPr>
      <w:color w:val="0000FF"/>
      <w:u w:val="single"/>
    </w:rPr>
  </w:style>
  <w:style w:type="paragraph" w:customStyle="1" w:styleId="-wm-msonormal">
    <w:name w:val="-wm-msonormal"/>
    <w:basedOn w:val="Normln"/>
    <w:rsid w:val="00F2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27D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eglobalinfo@cervantes.es" TargetMode="External"/><Relationship Id="rId4" Type="http://schemas.openxmlformats.org/officeDocument/2006/relationships/hyperlink" Target="https://clic.cervantes.es/es/curso-de-preparaci%C3%B3n-al-dele-a2b1-para-escolare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Kováříková Kateřina</cp:lastModifiedBy>
  <cp:revision>5</cp:revision>
  <dcterms:created xsi:type="dcterms:W3CDTF">2023-01-10T18:59:00Z</dcterms:created>
  <dcterms:modified xsi:type="dcterms:W3CDTF">2023-01-11T11:07:00Z</dcterms:modified>
</cp:coreProperties>
</file>